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A8" w:rsidRPr="00DA170C" w:rsidRDefault="003C39A8" w:rsidP="003C39A8">
      <w:pPr>
        <w:rPr>
          <w:b/>
        </w:rPr>
      </w:pPr>
      <w:r w:rsidRPr="00DA170C">
        <w:rPr>
          <w:b/>
        </w:rPr>
        <w:t>WYBIÓRCZE PORONIENIE LUB PORÓD JEDNEGO Z PŁODÓW</w:t>
      </w:r>
      <w:r w:rsidR="00DA170C">
        <w:rPr>
          <w:b/>
        </w:rPr>
        <w:t xml:space="preserve"> W CIĄŻY BLIŹNIACZEJ</w:t>
      </w:r>
      <w:r w:rsidRPr="00DA170C">
        <w:rPr>
          <w:b/>
        </w:rPr>
        <w:t>.</w:t>
      </w:r>
    </w:p>
    <w:p w:rsidR="003C39A8" w:rsidRPr="00DA170C" w:rsidRDefault="00CA68A5" w:rsidP="003C39A8">
      <w:pPr>
        <w:rPr>
          <w:b/>
        </w:rPr>
      </w:pPr>
      <w:r w:rsidRPr="00DA170C">
        <w:rPr>
          <w:b/>
        </w:rPr>
        <w:t>Witold Malinowski</w:t>
      </w:r>
    </w:p>
    <w:p w:rsidR="00914CA1" w:rsidRDefault="003C39A8" w:rsidP="003C39A8">
      <w:r>
        <w:tab/>
      </w:r>
      <w:r w:rsidR="00914CA1">
        <w:t>W przypadkach, k</w:t>
      </w:r>
      <w:r w:rsidR="00914CA1" w:rsidRPr="00914CA1">
        <w:t>iedy w</w:t>
      </w:r>
      <w:r w:rsidR="00914CA1">
        <w:t xml:space="preserve"> ciąży wielopłodowej dojdzie do</w:t>
      </w:r>
      <w:r w:rsidR="00914CA1" w:rsidRPr="00914CA1">
        <w:t xml:space="preserve"> poronienia/porodu </w:t>
      </w:r>
      <w:r w:rsidR="00914CA1">
        <w:t>lub przedwczesnego pęknięcia pęcherza płodowego</w:t>
      </w:r>
      <w:r w:rsidR="00914CA1" w:rsidRPr="00914CA1">
        <w:t xml:space="preserve"> </w:t>
      </w:r>
      <w:r w:rsidR="00914CA1">
        <w:t>pierwszego płodu</w:t>
      </w:r>
      <w:r w:rsidR="00914CA1" w:rsidRPr="00914CA1">
        <w:t xml:space="preserve"> </w:t>
      </w:r>
      <w:r w:rsidR="00914CA1">
        <w:t xml:space="preserve">w bardzo wczesnym wieku ciążowym, w którym istnieje wysokie ryzyko umieralności lub poważnej zachorowalności noworodków, nie wszystkie płody muszą być urodzone w tym samym </w:t>
      </w:r>
      <w:proofErr w:type="gramStart"/>
      <w:r w:rsidR="00914CA1">
        <w:t>czasie co</w:t>
      </w:r>
      <w:proofErr w:type="gramEnd"/>
      <w:r w:rsidR="00914CA1">
        <w:t xml:space="preserve"> pierwszy. W wyjątkowych sytuacjach można dokonać selektywnego poronienia lub porodu pierwszego z nich, pozostawiając drugi płód w jamie macicy, aż do momentu uzyskania przez niego zdolności do samodzielnego życia pozamacicznego [19,20,21,22].  Niekiedy nawet kilkudniowa przerwa pomiędzy porodami dzieci, w tym najbardziej krytycznym dla nich okresie, prowadzić może do wyraźnego obniżenia odsetka ich umieralności i zachorowalności. Po raz pierwszy sposób ten opisali </w:t>
      </w:r>
      <w:proofErr w:type="spellStart"/>
      <w:r w:rsidR="00914CA1">
        <w:t>Dorfman</w:t>
      </w:r>
      <w:proofErr w:type="spellEnd"/>
      <w:r w:rsidR="00914CA1">
        <w:t xml:space="preserve"> i </w:t>
      </w:r>
      <w:proofErr w:type="spellStart"/>
      <w:r w:rsidR="00914CA1">
        <w:t>wsp</w:t>
      </w:r>
      <w:proofErr w:type="spellEnd"/>
      <w:proofErr w:type="gramStart"/>
      <w:r w:rsidR="00914CA1">
        <w:t>. [23]. Opiera</w:t>
      </w:r>
      <w:proofErr w:type="gramEnd"/>
      <w:r w:rsidR="00914CA1">
        <w:t xml:space="preserve"> się on na założeniu, że ryzyko wstępującej infekcji może być zredukowane jeżeli zostanie wyeliminowany ciągły wyciek płynu owodniowego. Postępowanie takie zwiększa szansę na przedłużenie czasu trwania ciąży aż do momentu uzyskania przez drugi, pozostający w jamie macicy płód, zdolności do samodzielnego życia pozałonowego.</w:t>
      </w:r>
    </w:p>
    <w:p w:rsidR="003C39A8" w:rsidRDefault="00983A3B" w:rsidP="00215E1C">
      <w:pPr>
        <w:ind w:firstLine="708"/>
      </w:pPr>
      <w:r>
        <w:t>Do chwili obecnej b</w:t>
      </w:r>
      <w:r w:rsidRPr="00A56738">
        <w:t xml:space="preserve">rak jest </w:t>
      </w:r>
      <w:r>
        <w:t xml:space="preserve">powszechnie akceptowanych </w:t>
      </w:r>
      <w:r w:rsidRPr="00A56738">
        <w:t xml:space="preserve">wytycznych dotyczących </w:t>
      </w:r>
      <w:r>
        <w:t xml:space="preserve">kwalifikacji ciężarnych oraz </w:t>
      </w:r>
      <w:r w:rsidRPr="00A56738">
        <w:t xml:space="preserve">wyboru </w:t>
      </w:r>
      <w:r>
        <w:t>najbardziej optymalnych metod postępowania. Powszechnie przyjmuje się, że o</w:t>
      </w:r>
      <w:r w:rsidR="003C39A8">
        <w:t>droczeniu porodu kolejnego płodu lub płodów może być rozważane jedynie w przypadkach, gdy:</w:t>
      </w:r>
    </w:p>
    <w:p w:rsidR="003C39A8" w:rsidRDefault="003C39A8" w:rsidP="00215E1C">
      <w:pPr>
        <w:spacing w:after="0"/>
      </w:pPr>
      <w:r>
        <w:t>1.</w:t>
      </w:r>
      <w:r>
        <w:tab/>
      </w:r>
      <w:proofErr w:type="gramStart"/>
      <w:r>
        <w:t>wiek</w:t>
      </w:r>
      <w:proofErr w:type="gramEnd"/>
      <w:r>
        <w:t xml:space="preserve"> kobiety wynosi powyżej 35 lat i jest to jej pierwsza ciąża,</w:t>
      </w:r>
    </w:p>
    <w:p w:rsidR="003C39A8" w:rsidRDefault="003C39A8" w:rsidP="00215E1C">
      <w:pPr>
        <w:spacing w:after="0"/>
      </w:pPr>
      <w:r>
        <w:t>2.</w:t>
      </w:r>
      <w:r>
        <w:tab/>
      </w:r>
      <w:proofErr w:type="gramStart"/>
      <w:r>
        <w:t>wiek</w:t>
      </w:r>
      <w:proofErr w:type="gramEnd"/>
      <w:r>
        <w:t xml:space="preserve"> ciążowy &lt; 27 tygodni,</w:t>
      </w:r>
    </w:p>
    <w:p w:rsidR="003C39A8" w:rsidRDefault="003C39A8" w:rsidP="00215E1C">
      <w:pPr>
        <w:spacing w:after="0"/>
      </w:pPr>
      <w:r>
        <w:t>3.</w:t>
      </w:r>
      <w:r>
        <w:tab/>
      </w:r>
      <w:proofErr w:type="gramStart"/>
      <w:r>
        <w:t>ciąża</w:t>
      </w:r>
      <w:proofErr w:type="gramEnd"/>
      <w:r>
        <w:t xml:space="preserve"> powstała po długotrwałym leczeniu niepłodności, </w:t>
      </w:r>
    </w:p>
    <w:p w:rsidR="003C39A8" w:rsidRDefault="003C39A8" w:rsidP="00215E1C">
      <w:pPr>
        <w:spacing w:after="0"/>
      </w:pPr>
      <w:r>
        <w:t>4.</w:t>
      </w:r>
      <w:r>
        <w:tab/>
      </w:r>
      <w:proofErr w:type="gramStart"/>
      <w:r>
        <w:t>ciąża</w:t>
      </w:r>
      <w:proofErr w:type="gramEnd"/>
      <w:r>
        <w:t xml:space="preserve"> jest wynikiem zapłodnienia pozaustrojowego,</w:t>
      </w:r>
    </w:p>
    <w:p w:rsidR="003C39A8" w:rsidRDefault="003C39A8" w:rsidP="00215E1C">
      <w:pPr>
        <w:spacing w:after="0"/>
      </w:pPr>
      <w:r>
        <w:t>5.</w:t>
      </w:r>
      <w:r>
        <w:tab/>
      </w:r>
      <w:proofErr w:type="gramStart"/>
      <w:r>
        <w:t>jest</w:t>
      </w:r>
      <w:proofErr w:type="gramEnd"/>
      <w:r>
        <w:t xml:space="preserve"> to ciąża bliźniacza dwukosmówkowa, </w:t>
      </w:r>
      <w:proofErr w:type="spellStart"/>
      <w:r>
        <w:t>trojacza</w:t>
      </w:r>
      <w:proofErr w:type="spellEnd"/>
      <w:r>
        <w:t xml:space="preserve"> trójkosmówkowa, itd., </w:t>
      </w:r>
    </w:p>
    <w:p w:rsidR="003C39A8" w:rsidRDefault="003C39A8" w:rsidP="00215E1C">
      <w:pPr>
        <w:spacing w:after="0"/>
      </w:pPr>
      <w:r>
        <w:t>6.</w:t>
      </w:r>
      <w:r>
        <w:tab/>
      </w:r>
      <w:proofErr w:type="gramStart"/>
      <w:r>
        <w:t>płód</w:t>
      </w:r>
      <w:proofErr w:type="gramEnd"/>
      <w:r>
        <w:t xml:space="preserve"> przodujący znajduje się w położeniu podłużnym główkowym lub miednicowym.</w:t>
      </w:r>
    </w:p>
    <w:p w:rsidR="00215E1C" w:rsidRDefault="00215E1C" w:rsidP="00215E1C">
      <w:pPr>
        <w:spacing w:after="0"/>
      </w:pPr>
    </w:p>
    <w:p w:rsidR="003C39A8" w:rsidRDefault="003C39A8" w:rsidP="00215E1C">
      <w:pPr>
        <w:spacing w:after="0"/>
      </w:pPr>
      <w:r>
        <w:t>Natomiast bezwzględne przeciwwskazania do zastosowania takiego rodzaju postępowania stanowią:</w:t>
      </w:r>
    </w:p>
    <w:p w:rsidR="003C39A8" w:rsidRDefault="003C39A8" w:rsidP="00215E1C">
      <w:pPr>
        <w:spacing w:after="0"/>
      </w:pPr>
      <w:r>
        <w:t>1.</w:t>
      </w:r>
      <w:r>
        <w:tab/>
      </w:r>
      <w:proofErr w:type="gramStart"/>
      <w:r>
        <w:t>ciąża</w:t>
      </w:r>
      <w:proofErr w:type="gramEnd"/>
      <w:r>
        <w:t xml:space="preserve"> bliźniacza jednokosmówkowa,</w:t>
      </w:r>
    </w:p>
    <w:p w:rsidR="003C39A8" w:rsidRDefault="003C39A8" w:rsidP="00215E1C">
      <w:pPr>
        <w:spacing w:after="0"/>
      </w:pPr>
      <w:r>
        <w:t>2.</w:t>
      </w:r>
      <w:r>
        <w:tab/>
      </w:r>
      <w:proofErr w:type="gramStart"/>
      <w:r>
        <w:t>oddzielenie</w:t>
      </w:r>
      <w:proofErr w:type="gramEnd"/>
      <w:r>
        <w:t xml:space="preserve"> łożyska pierwszego lub drugiego płodu, </w:t>
      </w:r>
    </w:p>
    <w:p w:rsidR="003C39A8" w:rsidRDefault="003C39A8" w:rsidP="00215E1C">
      <w:pPr>
        <w:spacing w:after="0"/>
      </w:pPr>
      <w:r>
        <w:t>3.</w:t>
      </w:r>
      <w:r>
        <w:tab/>
      </w:r>
      <w:proofErr w:type="gramStart"/>
      <w:r>
        <w:t>ciężka</w:t>
      </w:r>
      <w:proofErr w:type="gramEnd"/>
      <w:r>
        <w:t xml:space="preserve"> postać </w:t>
      </w:r>
      <w:proofErr w:type="spellStart"/>
      <w:r>
        <w:t>preeklampsji</w:t>
      </w:r>
      <w:proofErr w:type="spellEnd"/>
      <w:r>
        <w:t xml:space="preserve">, </w:t>
      </w:r>
    </w:p>
    <w:p w:rsidR="003C39A8" w:rsidRDefault="003C39A8" w:rsidP="00215E1C">
      <w:pPr>
        <w:spacing w:after="0"/>
      </w:pPr>
      <w:r>
        <w:t>4.</w:t>
      </w:r>
      <w:r>
        <w:tab/>
      </w:r>
      <w:proofErr w:type="gramStart"/>
      <w:r>
        <w:t>wskazania</w:t>
      </w:r>
      <w:proofErr w:type="gramEnd"/>
      <w:r>
        <w:t xml:space="preserve"> matczyne i płodowe do niezwłocznego zakończenia ciąży, </w:t>
      </w:r>
    </w:p>
    <w:p w:rsidR="003C39A8" w:rsidRDefault="003C39A8" w:rsidP="00215E1C">
      <w:pPr>
        <w:spacing w:after="0"/>
      </w:pPr>
      <w:r>
        <w:t>5.</w:t>
      </w:r>
      <w:r>
        <w:tab/>
      </w:r>
      <w:proofErr w:type="gramStart"/>
      <w:r>
        <w:t>infekcja</w:t>
      </w:r>
      <w:proofErr w:type="gramEnd"/>
      <w:r>
        <w:t xml:space="preserve"> </w:t>
      </w:r>
      <w:proofErr w:type="spellStart"/>
      <w:r>
        <w:t>wewnątrzowodniowa</w:t>
      </w:r>
      <w:proofErr w:type="spellEnd"/>
      <w:r>
        <w:t>,</w:t>
      </w:r>
    </w:p>
    <w:p w:rsidR="003C39A8" w:rsidRDefault="003C39A8" w:rsidP="00215E1C">
      <w:pPr>
        <w:spacing w:after="0"/>
      </w:pPr>
      <w:r>
        <w:t>6.</w:t>
      </w:r>
      <w:r>
        <w:tab/>
      </w:r>
      <w:proofErr w:type="gramStart"/>
      <w:r>
        <w:t>infekcja</w:t>
      </w:r>
      <w:proofErr w:type="gramEnd"/>
      <w:r>
        <w:t xml:space="preserve"> dróg rodnych matki,</w:t>
      </w:r>
    </w:p>
    <w:p w:rsidR="003C39A8" w:rsidRDefault="003C39A8" w:rsidP="00215E1C">
      <w:pPr>
        <w:spacing w:after="0"/>
      </w:pPr>
      <w:r>
        <w:t>7.</w:t>
      </w:r>
      <w:r>
        <w:tab/>
      </w:r>
      <w:proofErr w:type="gramStart"/>
      <w:r>
        <w:t>pęknięcie</w:t>
      </w:r>
      <w:proofErr w:type="gramEnd"/>
      <w:r>
        <w:t xml:space="preserve"> pęcherza płodowego drugiego płodu,</w:t>
      </w:r>
    </w:p>
    <w:p w:rsidR="003C39A8" w:rsidRDefault="003C39A8" w:rsidP="00215E1C">
      <w:pPr>
        <w:spacing w:after="0"/>
      </w:pPr>
      <w:r>
        <w:t>8.</w:t>
      </w:r>
      <w:r>
        <w:tab/>
      </w:r>
      <w:proofErr w:type="gramStart"/>
      <w:r>
        <w:t>położenie</w:t>
      </w:r>
      <w:proofErr w:type="gramEnd"/>
      <w:r>
        <w:t xml:space="preserve"> poprzeczne płodu przodującego,</w:t>
      </w:r>
    </w:p>
    <w:p w:rsidR="003C39A8" w:rsidRDefault="003C39A8" w:rsidP="00215E1C">
      <w:pPr>
        <w:spacing w:after="0"/>
      </w:pPr>
      <w:r>
        <w:t>9.</w:t>
      </w:r>
      <w:r>
        <w:tab/>
      </w:r>
      <w:proofErr w:type="gramStart"/>
      <w:r>
        <w:t>ciąża</w:t>
      </w:r>
      <w:proofErr w:type="gramEnd"/>
      <w:r>
        <w:t xml:space="preserve"> u młodej kobiety,</w:t>
      </w:r>
    </w:p>
    <w:p w:rsidR="003C39A8" w:rsidRDefault="003C39A8" w:rsidP="00215E1C">
      <w:pPr>
        <w:spacing w:after="0"/>
      </w:pPr>
      <w:r>
        <w:t>10.</w:t>
      </w:r>
      <w:r>
        <w:tab/>
      </w:r>
      <w:proofErr w:type="gramStart"/>
      <w:r>
        <w:t>nieprawidłowości</w:t>
      </w:r>
      <w:proofErr w:type="gramEnd"/>
      <w:r>
        <w:t xml:space="preserve"> rozwojowe lub zgon wewnątrzmaciczny pozostawianego płodu.</w:t>
      </w:r>
    </w:p>
    <w:p w:rsidR="003C39A8" w:rsidRDefault="003C39A8" w:rsidP="00215E1C">
      <w:pPr>
        <w:spacing w:after="0"/>
      </w:pPr>
      <w:r>
        <w:tab/>
        <w:t xml:space="preserve">Postępowanie takie powinno być rozważane jedynie wówczas, gdy przy obecnej wiedzy medycznej przewidywane korzyści znacznie przewyższają ryzyko. Przed przystąpieniem do tego rodzaju procedury niezwykle istotne znaczenie posiada uzyskanie w pełni świadomej zgody rodziców. Ostateczna decyzja winna zawsze należeć do matki, która musi dokonać wyboru między ewentualnością zagrożenia jej zdrowia, a nawet życia, a możliwością pomyślnego urodzenia pozostającego w jamie macicy dziecka lub dzieci. </w:t>
      </w:r>
    </w:p>
    <w:p w:rsidR="000E748D" w:rsidRDefault="000E748D" w:rsidP="000E748D">
      <w:pPr>
        <w:spacing w:after="0"/>
      </w:pPr>
      <w:r>
        <w:t xml:space="preserve">Podstawowe zasady postępowania obejmują: </w:t>
      </w:r>
    </w:p>
    <w:p w:rsidR="000E748D" w:rsidRDefault="000E748D" w:rsidP="000E748D">
      <w:pPr>
        <w:spacing w:after="0"/>
      </w:pPr>
      <w:r>
        <w:t>● Odpowiedni dobór przypadku.</w:t>
      </w:r>
    </w:p>
    <w:p w:rsidR="000E748D" w:rsidRDefault="000E748D" w:rsidP="000E748D">
      <w:pPr>
        <w:spacing w:after="0"/>
      </w:pPr>
      <w:r>
        <w:t>● Uzyskanie świadomej zgody ciężarnej</w:t>
      </w:r>
    </w:p>
    <w:p w:rsidR="000E748D" w:rsidRDefault="000E748D" w:rsidP="000E748D">
      <w:pPr>
        <w:spacing w:after="0"/>
      </w:pPr>
      <w:r>
        <w:t>● Wykluczenie zakażenia wewnątrzmacicznego u pozostającego w jamie macicy płodu.</w:t>
      </w:r>
    </w:p>
    <w:p w:rsidR="00EF5F90" w:rsidRDefault="000E748D" w:rsidP="000E748D">
      <w:pPr>
        <w:spacing w:after="0"/>
      </w:pPr>
      <w:r>
        <w:lastRenderedPageBreak/>
        <w:t xml:space="preserve">● </w:t>
      </w:r>
      <w:r w:rsidR="00EF5F90">
        <w:t xml:space="preserve">Profilaktyka antybiotykowa </w:t>
      </w:r>
    </w:p>
    <w:p w:rsidR="00EF5F90" w:rsidRDefault="000E748D" w:rsidP="00EF5F90">
      <w:pPr>
        <w:spacing w:after="0"/>
      </w:pPr>
      <w:r>
        <w:t xml:space="preserve">● </w:t>
      </w:r>
      <w:r w:rsidR="00EF5F90">
        <w:t>Relaksacja mięśnia macicy.</w:t>
      </w:r>
    </w:p>
    <w:p w:rsidR="000E748D" w:rsidRDefault="000E748D" w:rsidP="000E748D">
      <w:pPr>
        <w:spacing w:after="0"/>
      </w:pPr>
      <w:r>
        <w:t xml:space="preserve">● Założenie szwu okrężnego na szyjkę macicy. </w:t>
      </w:r>
    </w:p>
    <w:p w:rsidR="000E748D" w:rsidRDefault="000E748D" w:rsidP="000E748D">
      <w:pPr>
        <w:spacing w:after="0"/>
      </w:pPr>
      <w:r>
        <w:t xml:space="preserve">● Podawanie glikokortykoidów. </w:t>
      </w:r>
    </w:p>
    <w:p w:rsidR="00C36543" w:rsidRDefault="00C36543" w:rsidP="00C36543">
      <w:pPr>
        <w:ind w:firstLine="708"/>
      </w:pPr>
      <w:r>
        <w:t>Odpowiedni dobór przypadku oraz uzyskanie świadomej zgody ciężarnej na tego rodzaju postępowanie omówiono powyżej.</w:t>
      </w:r>
    </w:p>
    <w:p w:rsidR="00215E1C" w:rsidRDefault="00C36543" w:rsidP="00215E1C">
      <w:pPr>
        <w:ind w:firstLine="708"/>
      </w:pPr>
      <w:r w:rsidRPr="00C36543">
        <w:rPr>
          <w:b/>
        </w:rPr>
        <w:t>W</w:t>
      </w:r>
      <w:r w:rsidR="000E748D" w:rsidRPr="00C36543">
        <w:rPr>
          <w:b/>
        </w:rPr>
        <w:t>ykluczenie infekcji</w:t>
      </w:r>
      <w:r w:rsidR="000E748D" w:rsidRPr="000E748D">
        <w:t xml:space="preserve"> </w:t>
      </w:r>
      <w:r>
        <w:t>–</w:t>
      </w:r>
      <w:r w:rsidR="000E748D" w:rsidRPr="000E748D">
        <w:t xml:space="preserve"> </w:t>
      </w:r>
      <w:r>
        <w:t xml:space="preserve">zaleca się wykonanie </w:t>
      </w:r>
      <w:r w:rsidR="000E748D" w:rsidRPr="000E748D">
        <w:t>amniopunkcj</w:t>
      </w:r>
      <w:r>
        <w:t xml:space="preserve">i u pozostającego w jamie macicy płodu w celu wykluczenia infekcji w wodach płodowych. </w:t>
      </w:r>
      <w:r w:rsidRPr="000E748D">
        <w:t>Zakażenie wewnątrz</w:t>
      </w:r>
      <w:r>
        <w:t xml:space="preserve">maciczne </w:t>
      </w:r>
      <w:proofErr w:type="gramStart"/>
      <w:r w:rsidRPr="000E748D">
        <w:t xml:space="preserve">jest </w:t>
      </w:r>
      <w:r>
        <w:t>bowiem</w:t>
      </w:r>
      <w:proofErr w:type="gramEnd"/>
      <w:r>
        <w:t xml:space="preserve"> </w:t>
      </w:r>
      <w:r w:rsidRPr="000E748D">
        <w:t>częstą przyczyną niepowodzenia w przedłuż</w:t>
      </w:r>
      <w:r>
        <w:t>e</w:t>
      </w:r>
      <w:r w:rsidRPr="000E748D">
        <w:t>niu ciąży</w:t>
      </w:r>
      <w:r>
        <w:t>.</w:t>
      </w:r>
      <w:r w:rsidRPr="00C36543">
        <w:t xml:space="preserve"> </w:t>
      </w:r>
      <w:r>
        <w:t>Pobrany p</w:t>
      </w:r>
      <w:r w:rsidRPr="00C36543">
        <w:t>łyn owodniowy wysyłany jest do laboratoriu</w:t>
      </w:r>
      <w:r w:rsidR="00215E1C">
        <w:t>m w celu barwienia metodą Grama i wykonania</w:t>
      </w:r>
      <w:r w:rsidRPr="00C36543">
        <w:t xml:space="preserve"> </w:t>
      </w:r>
      <w:r>
        <w:t>posiewu bakteriologicznego</w:t>
      </w:r>
      <w:r w:rsidRPr="00C36543">
        <w:t xml:space="preserve">, liczby leukocytów i stężenia glukozy. </w:t>
      </w:r>
      <w:r>
        <w:t xml:space="preserve">Obecność jednego lub więcej nieprawidłowych wyników badań świadczy o obecność infekcji wewnątrzmacicznej: </w:t>
      </w:r>
      <w:r w:rsidRPr="00C36543">
        <w:t xml:space="preserve">liczba leukocytów &gt; 50 / mm3, stężenie glukozy </w:t>
      </w:r>
      <w:r w:rsidR="00215E1C">
        <w:br/>
      </w:r>
      <w:r w:rsidRPr="00C36543">
        <w:t>&lt;</w:t>
      </w:r>
      <w:r>
        <w:t xml:space="preserve"> </w:t>
      </w:r>
      <w:r w:rsidRPr="00C36543">
        <w:t xml:space="preserve">20 mg / </w:t>
      </w:r>
      <w:proofErr w:type="spellStart"/>
      <w:r w:rsidRPr="00C36543">
        <w:t>dL</w:t>
      </w:r>
      <w:proofErr w:type="spellEnd"/>
      <w:r w:rsidRPr="00C36543">
        <w:t xml:space="preserve"> (1,1 mmol / L) lub </w:t>
      </w:r>
      <w:r>
        <w:t xml:space="preserve">obecność </w:t>
      </w:r>
      <w:r w:rsidRPr="00C36543">
        <w:t>bakteri</w:t>
      </w:r>
      <w:r>
        <w:t xml:space="preserve">i w preparacie barwionym </w:t>
      </w:r>
      <w:r w:rsidRPr="00C36543">
        <w:t>metodą Grama</w:t>
      </w:r>
      <w:r>
        <w:t>.</w:t>
      </w:r>
      <w:r w:rsidR="00215E1C" w:rsidRPr="00215E1C">
        <w:t xml:space="preserve"> </w:t>
      </w:r>
    </w:p>
    <w:p w:rsidR="00215E1C" w:rsidRDefault="00215E1C" w:rsidP="00215E1C">
      <w:pPr>
        <w:ind w:firstLine="708"/>
      </w:pPr>
      <w:r w:rsidRPr="00215E1C">
        <w:t xml:space="preserve">Po </w:t>
      </w:r>
      <w:r>
        <w:t xml:space="preserve">poronieniu lub porodzie </w:t>
      </w:r>
      <w:r w:rsidRPr="00215E1C">
        <w:t xml:space="preserve">pierwszego płodu jego pępowina </w:t>
      </w:r>
      <w:r>
        <w:t xml:space="preserve">powinna zostać </w:t>
      </w:r>
      <w:r w:rsidRPr="00215E1C">
        <w:t xml:space="preserve">zaciśnięta, przecięta i podwiązana za pomocą </w:t>
      </w:r>
      <w:proofErr w:type="spellStart"/>
      <w:r w:rsidRPr="00215E1C">
        <w:t>wchłanialne</w:t>
      </w:r>
      <w:r>
        <w:t>j</w:t>
      </w:r>
      <w:proofErr w:type="spellEnd"/>
      <w:r>
        <w:t xml:space="preserve"> nici, </w:t>
      </w:r>
      <w:r w:rsidRPr="00215E1C">
        <w:t xml:space="preserve">tak blisko miejsca </w:t>
      </w:r>
      <w:r>
        <w:t xml:space="preserve">przyczepu do </w:t>
      </w:r>
      <w:r w:rsidRPr="00215E1C">
        <w:t xml:space="preserve">łożyska, jak to </w:t>
      </w:r>
      <w:r>
        <w:t xml:space="preserve">jest </w:t>
      </w:r>
      <w:r w:rsidRPr="00215E1C">
        <w:t xml:space="preserve">możliwe. </w:t>
      </w:r>
      <w:r>
        <w:t xml:space="preserve">Należy unikać </w:t>
      </w:r>
      <w:r w:rsidR="00E74E2E">
        <w:t xml:space="preserve">pociągania za pępowinę. Łożysko pozostawiamy w jamie macicy. </w:t>
      </w:r>
    </w:p>
    <w:p w:rsidR="005F7BAA" w:rsidRDefault="00EF5F90" w:rsidP="00C36543">
      <w:pPr>
        <w:ind w:firstLine="708"/>
      </w:pPr>
      <w:r w:rsidRPr="00EF5F90">
        <w:rPr>
          <w:b/>
        </w:rPr>
        <w:t>Profilaktyka antybiotykowa</w:t>
      </w:r>
      <w:r>
        <w:rPr>
          <w:b/>
        </w:rPr>
        <w:t xml:space="preserve"> </w:t>
      </w:r>
      <w:r w:rsidR="005F7BAA">
        <w:rPr>
          <w:b/>
        </w:rPr>
        <w:t>–</w:t>
      </w:r>
      <w:r>
        <w:rPr>
          <w:b/>
        </w:rPr>
        <w:t xml:space="preserve"> </w:t>
      </w:r>
      <w:r w:rsidRPr="00EF5F90">
        <w:t>podajemy</w:t>
      </w:r>
      <w:r w:rsidR="005F7BAA">
        <w:t xml:space="preserve"> dożylnie</w:t>
      </w:r>
      <w:r w:rsidRPr="00EF5F90">
        <w:t xml:space="preserve"> antybiotyki o szerokim spektrum działania </w:t>
      </w:r>
      <w:r w:rsidR="005F7BAA">
        <w:t xml:space="preserve">np. </w:t>
      </w:r>
      <w:proofErr w:type="spellStart"/>
      <w:r w:rsidR="005F7BAA" w:rsidRPr="005F7BAA">
        <w:t>klindamycyna</w:t>
      </w:r>
      <w:proofErr w:type="spellEnd"/>
      <w:r w:rsidR="005F7BAA" w:rsidRPr="005F7BAA">
        <w:t xml:space="preserve"> lub ampicylina-</w:t>
      </w:r>
      <w:proofErr w:type="spellStart"/>
      <w:r w:rsidR="005F7BAA" w:rsidRPr="005F7BAA">
        <w:t>sulbaktam</w:t>
      </w:r>
      <w:proofErr w:type="spellEnd"/>
      <w:r w:rsidR="005F7BAA" w:rsidRPr="00EF5F90">
        <w:t xml:space="preserve"> </w:t>
      </w:r>
      <w:r w:rsidR="005F7BAA">
        <w:t xml:space="preserve">w ciągu 3 dni + </w:t>
      </w:r>
      <w:proofErr w:type="spellStart"/>
      <w:r w:rsidR="005F7BAA">
        <w:t>metronidazol</w:t>
      </w:r>
      <w:proofErr w:type="spellEnd"/>
      <w:r w:rsidR="005F7BAA">
        <w:t xml:space="preserve"> </w:t>
      </w:r>
      <w:r w:rsidR="005F7BAA" w:rsidRPr="005F7BAA">
        <w:t>działający na bakterie be</w:t>
      </w:r>
      <w:r w:rsidR="005F7BAA">
        <w:t xml:space="preserve">ztlenowe, a następnie </w:t>
      </w:r>
      <w:proofErr w:type="spellStart"/>
      <w:r w:rsidR="005F7BAA" w:rsidRPr="005F7BAA">
        <w:t>cefalosporyn</w:t>
      </w:r>
      <w:r w:rsidR="00E74E2E">
        <w:t>ę</w:t>
      </w:r>
      <w:proofErr w:type="spellEnd"/>
      <w:r w:rsidR="005F7BAA" w:rsidRPr="005F7BAA">
        <w:t xml:space="preserve"> (np. </w:t>
      </w:r>
      <w:proofErr w:type="spellStart"/>
      <w:r w:rsidR="005F7BAA" w:rsidRPr="005F7BAA">
        <w:t>Cefradyna</w:t>
      </w:r>
      <w:proofErr w:type="spellEnd"/>
      <w:r w:rsidR="005F7BAA" w:rsidRPr="005F7BAA">
        <w:t xml:space="preserve"> 500 mg </w:t>
      </w:r>
      <w:proofErr w:type="gramStart"/>
      <w:r w:rsidR="005F7BAA" w:rsidRPr="005F7BAA">
        <w:t>doustnie co</w:t>
      </w:r>
      <w:proofErr w:type="gramEnd"/>
      <w:r w:rsidR="005F7BAA" w:rsidRPr="005F7BAA">
        <w:t xml:space="preserve"> sześć godzin</w:t>
      </w:r>
      <w:r w:rsidR="005F7BAA">
        <w:t>)</w:t>
      </w:r>
      <w:r w:rsidR="005F7BAA" w:rsidRPr="005F7BAA">
        <w:t xml:space="preserve"> plus </w:t>
      </w:r>
      <w:proofErr w:type="spellStart"/>
      <w:r w:rsidR="005F7BAA" w:rsidRPr="005F7BAA">
        <w:t>metronidazol</w:t>
      </w:r>
      <w:proofErr w:type="spellEnd"/>
      <w:r w:rsidR="005F7BAA" w:rsidRPr="005F7BAA">
        <w:t xml:space="preserve"> 500 mg doustnie co osiem godzin przez cztery dni</w:t>
      </w:r>
      <w:r w:rsidR="005F7BAA">
        <w:t xml:space="preserve">. </w:t>
      </w:r>
    </w:p>
    <w:p w:rsidR="00E74E2E" w:rsidRDefault="00E74E2E" w:rsidP="00C36543">
      <w:pPr>
        <w:ind w:firstLine="708"/>
      </w:pPr>
      <w:r w:rsidRPr="00E74E2E">
        <w:rPr>
          <w:b/>
        </w:rPr>
        <w:t>Kobiety Rh ujemne</w:t>
      </w:r>
      <w:r w:rsidRPr="00E74E2E">
        <w:t xml:space="preserve"> </w:t>
      </w:r>
      <w:r>
        <w:t>–</w:t>
      </w:r>
      <w:r w:rsidRPr="00E74E2E">
        <w:t xml:space="preserve"> </w:t>
      </w:r>
      <w:r>
        <w:t>po poronieniu/</w:t>
      </w:r>
      <w:proofErr w:type="spellStart"/>
      <w:r>
        <w:t>porodzie</w:t>
      </w:r>
      <w:r w:rsidRPr="00E74E2E">
        <w:t>nie</w:t>
      </w:r>
      <w:proofErr w:type="spellEnd"/>
      <w:r>
        <w:t xml:space="preserve"> pierwszego </w:t>
      </w:r>
      <w:proofErr w:type="spellStart"/>
      <w:r>
        <w:t>płdu</w:t>
      </w:r>
      <w:proofErr w:type="spellEnd"/>
      <w:r>
        <w:t xml:space="preserve"> powinny otrzymać 300ug immunoglobuliny G anty D</w:t>
      </w:r>
      <w:r w:rsidRPr="00E74E2E">
        <w:t>.</w:t>
      </w:r>
    </w:p>
    <w:p w:rsidR="00CC408C" w:rsidRPr="00CC408C" w:rsidRDefault="003C39A8" w:rsidP="00CC408C">
      <w:r>
        <w:tab/>
      </w:r>
      <w:r w:rsidR="00E74E2E" w:rsidRPr="00E74E2E">
        <w:rPr>
          <w:b/>
        </w:rPr>
        <w:t>Relaksacja mięśnia macicy</w:t>
      </w:r>
      <w:r w:rsidR="00E74E2E">
        <w:t xml:space="preserve"> </w:t>
      </w:r>
      <w:r w:rsidR="00CC408C">
        <w:t>–</w:t>
      </w:r>
      <w:r w:rsidR="00E74E2E">
        <w:t xml:space="preserve"> </w:t>
      </w:r>
      <w:r w:rsidR="00CC408C">
        <w:t>w USA w celu zahamowania skurczów macicy podaje się dożylnie n</w:t>
      </w:r>
      <w:r w:rsidR="00CC408C" w:rsidRPr="00CC408C">
        <w:t>itrogliceryn</w:t>
      </w:r>
      <w:r w:rsidR="00CC408C">
        <w:t>ę</w:t>
      </w:r>
      <w:r w:rsidR="00CC408C" w:rsidRPr="00CC408C">
        <w:t xml:space="preserve"> w dawce od 100 do 200 mikrogramów w celu szybkiego </w:t>
      </w:r>
      <w:r w:rsidR="00CC408C">
        <w:t xml:space="preserve">zahamowania skurczów. </w:t>
      </w:r>
    </w:p>
    <w:p w:rsidR="00CC408C" w:rsidRDefault="00CC408C" w:rsidP="003C39A8">
      <w:r>
        <w:tab/>
      </w:r>
      <w:r w:rsidRPr="00CC408C">
        <w:rPr>
          <w:b/>
        </w:rPr>
        <w:t>Założenie szwu okrężnego</w:t>
      </w:r>
      <w:r>
        <w:t xml:space="preserve"> - Po ustaniu skurczów s</w:t>
      </w:r>
      <w:r w:rsidRPr="00CC408C">
        <w:t>zyjkę macicy chwyta się za pomocą kleszczyków pierścieniowych</w:t>
      </w:r>
      <w:r>
        <w:t>, d</w:t>
      </w:r>
      <w:r w:rsidRPr="00CC408C">
        <w:t xml:space="preserve">olny odcinek macicy </w:t>
      </w:r>
      <w:r>
        <w:t>płucze się</w:t>
      </w:r>
      <w:r w:rsidRPr="00CC408C">
        <w:t xml:space="preserve"> za pomocą 500 do 1000 ml roztworu antybiotyku (np. </w:t>
      </w:r>
      <w:proofErr w:type="spellStart"/>
      <w:r w:rsidRPr="00CC408C">
        <w:t>Bacytracyna</w:t>
      </w:r>
      <w:proofErr w:type="spellEnd"/>
      <w:r w:rsidRPr="00CC408C">
        <w:t xml:space="preserve"> 50 000 jednostek na litr soli fizjologicznej) za pomocą strzykawki do irygacji</w:t>
      </w:r>
      <w:r>
        <w:t xml:space="preserve">, a następnie zakłada się szew okrężny na szyjkę macicy sposobem McDonalda i podaje </w:t>
      </w:r>
      <w:proofErr w:type="spellStart"/>
      <w:r w:rsidRPr="00CC408C">
        <w:t>indometacyn</w:t>
      </w:r>
      <w:r>
        <w:t>ę</w:t>
      </w:r>
      <w:proofErr w:type="spellEnd"/>
      <w:r w:rsidRPr="00CC408C">
        <w:t xml:space="preserve"> przez 24 do 48 godzin po operacji, w zależności od aktywności </w:t>
      </w:r>
      <w:r>
        <w:t xml:space="preserve">skurczowej </w:t>
      </w:r>
      <w:r w:rsidRPr="00CC408C">
        <w:t>macicy.</w:t>
      </w:r>
    </w:p>
    <w:p w:rsidR="00CC408C" w:rsidRDefault="003F2B8F" w:rsidP="003F2B8F">
      <w:pPr>
        <w:ind w:firstLine="708"/>
      </w:pPr>
      <w:r w:rsidRPr="003F2B8F">
        <w:rPr>
          <w:b/>
        </w:rPr>
        <w:t>Podawanie glikokortykoidów</w:t>
      </w:r>
      <w:r>
        <w:t xml:space="preserve"> – podaje się w ciążach </w:t>
      </w:r>
      <w:r w:rsidRPr="003F2B8F">
        <w:t>≥23 + 0 tygodni</w:t>
      </w:r>
      <w:r>
        <w:t>. Kolejny kurs ratunkowy podajemy po dwóch tygodniach, jeśli objawy kliniczne sugerują, że poród będzie nieunikniony. W przeciwnym razie czekamy do 31 tygodnia ciąży.</w:t>
      </w:r>
    </w:p>
    <w:p w:rsidR="001D39F9" w:rsidRDefault="003F2B8F" w:rsidP="003F2B8F">
      <w:r>
        <w:tab/>
      </w:r>
      <w:r w:rsidRPr="003F2B8F">
        <w:rPr>
          <w:b/>
        </w:rPr>
        <w:t>Dalsza opieka nad matk</w:t>
      </w:r>
      <w:r>
        <w:rPr>
          <w:b/>
        </w:rPr>
        <w:t>ą</w:t>
      </w:r>
      <w:r w:rsidRPr="003F2B8F">
        <w:rPr>
          <w:b/>
        </w:rPr>
        <w:t xml:space="preserve"> i płodem</w:t>
      </w:r>
      <w:r>
        <w:t xml:space="preserve"> – pobyt w szpitalu </w:t>
      </w:r>
      <w:proofErr w:type="gramStart"/>
      <w:r>
        <w:t>trwa co</w:t>
      </w:r>
      <w:proofErr w:type="gramEnd"/>
      <w:r>
        <w:t xml:space="preserve"> najmniej 7 dni, w czasie którego zwracamy uwagę na ewentualne wykładniki infekcji u matki, </w:t>
      </w:r>
      <w:r w:rsidR="001D39F9">
        <w:t>przedwczesnego</w:t>
      </w:r>
      <w:r>
        <w:t xml:space="preserve"> </w:t>
      </w:r>
      <w:r w:rsidR="001D39F9">
        <w:t>pęknięcia</w:t>
      </w:r>
      <w:r>
        <w:t xml:space="preserve"> pęcherza płodowego, </w:t>
      </w:r>
      <w:r w:rsidR="001D39F9">
        <w:t>porodu przedwczesnego oraz oceniamy dobrostan płodu (KTG przez 30 minut 3x dziennie). Po tym okresie wypisujemy do domu</w:t>
      </w:r>
      <w:r w:rsidR="001D39F9" w:rsidRPr="001D39F9">
        <w:t xml:space="preserve"> z instrukcjami ogranicza</w:t>
      </w:r>
      <w:r w:rsidR="001D39F9">
        <w:t>nia</w:t>
      </w:r>
      <w:r w:rsidR="001D39F9" w:rsidRPr="001D39F9">
        <w:t xml:space="preserve"> aktywnoś</w:t>
      </w:r>
      <w:r w:rsidR="001D39F9">
        <w:t>ci</w:t>
      </w:r>
      <w:r w:rsidR="001D39F9" w:rsidRPr="001D39F9">
        <w:t xml:space="preserve"> fizyczn</w:t>
      </w:r>
      <w:r w:rsidR="001D39F9">
        <w:t>ej i unik</w:t>
      </w:r>
      <w:r w:rsidR="001D39F9" w:rsidRPr="001D39F9">
        <w:t>ania stosunk</w:t>
      </w:r>
      <w:r w:rsidR="001D39F9">
        <w:t>ów. Obowiązuje kontrola u lekarza płożnika1x w tygodniu.</w:t>
      </w:r>
    </w:p>
    <w:p w:rsidR="003F2B8F" w:rsidRDefault="001D39F9" w:rsidP="003F2B8F">
      <w:r w:rsidRPr="001D39F9">
        <w:t>Pomimo, iż liczba ciąż poddanych dotychczas takiemu postępowaniu jest stosunkowo niewielka, to wydaje się, że w starannie dobranych przypadkach wybiórcze poronienie lub poród płodu z przedwczesnym odpływaniem wód płodowych w okresie przed możliwością jego przeżycia pozamacicznego, może stanowić rozsądny wybór postępowania. Dalsze badania są jednak konieczne, aby sposób ten mógł być szeroko rekomendowany.</w:t>
      </w:r>
    </w:p>
    <w:p w:rsidR="00DA170C" w:rsidRDefault="00DA170C" w:rsidP="003F2B8F">
      <w:proofErr w:type="spellStart"/>
      <w:r w:rsidRPr="00DA170C">
        <w:lastRenderedPageBreak/>
        <w:t>Doger</w:t>
      </w:r>
      <w:proofErr w:type="spellEnd"/>
      <w:r w:rsidRPr="00DA170C">
        <w:t xml:space="preserve"> E, </w:t>
      </w:r>
      <w:proofErr w:type="spellStart"/>
      <w:r w:rsidRPr="00DA170C">
        <w:t>Cakiroglu</w:t>
      </w:r>
      <w:proofErr w:type="spellEnd"/>
      <w:r w:rsidRPr="00DA170C">
        <w:t xml:space="preserve"> Y, </w:t>
      </w:r>
      <w:proofErr w:type="spellStart"/>
      <w:r w:rsidRPr="00DA170C">
        <w:t>Ceylan</w:t>
      </w:r>
      <w:proofErr w:type="spellEnd"/>
      <w:r w:rsidRPr="00DA170C">
        <w:t xml:space="preserve"> Y, et al. </w:t>
      </w:r>
      <w:proofErr w:type="spellStart"/>
      <w:r w:rsidRPr="00DA170C">
        <w:t>Obstetric</w:t>
      </w:r>
      <w:proofErr w:type="spellEnd"/>
      <w:r w:rsidRPr="00DA170C">
        <w:t xml:space="preserve"> and </w:t>
      </w:r>
      <w:proofErr w:type="spellStart"/>
      <w:r w:rsidRPr="00DA170C">
        <w:t>neonatal</w:t>
      </w:r>
      <w:proofErr w:type="spellEnd"/>
      <w:r w:rsidRPr="00DA170C">
        <w:t xml:space="preserve"> </w:t>
      </w:r>
      <w:proofErr w:type="spellStart"/>
      <w:r w:rsidRPr="00DA170C">
        <w:t>outcomes</w:t>
      </w:r>
      <w:proofErr w:type="spellEnd"/>
      <w:r w:rsidRPr="00DA170C">
        <w:t xml:space="preserve"> of </w:t>
      </w:r>
      <w:proofErr w:type="spellStart"/>
      <w:r w:rsidRPr="00DA170C">
        <w:t>delayed</w:t>
      </w:r>
      <w:proofErr w:type="spellEnd"/>
      <w:r w:rsidRPr="00DA170C">
        <w:t xml:space="preserve"> </w:t>
      </w:r>
      <w:proofErr w:type="spellStart"/>
      <w:r w:rsidRPr="00DA170C">
        <w:t>interval</w:t>
      </w:r>
      <w:proofErr w:type="spellEnd"/>
      <w:r w:rsidRPr="00DA170C">
        <w:t xml:space="preserve"> </w:t>
      </w:r>
      <w:proofErr w:type="spellStart"/>
      <w:r w:rsidRPr="00DA170C">
        <w:t>delivery</w:t>
      </w:r>
      <w:proofErr w:type="spellEnd"/>
      <w:r w:rsidRPr="00DA170C">
        <w:t xml:space="preserve"> in </w:t>
      </w:r>
      <w:proofErr w:type="spellStart"/>
      <w:r w:rsidRPr="00DA170C">
        <w:t>cerclage</w:t>
      </w:r>
      <w:proofErr w:type="spellEnd"/>
      <w:r w:rsidRPr="00DA170C">
        <w:t xml:space="preserve"> and non-</w:t>
      </w:r>
      <w:proofErr w:type="spellStart"/>
      <w:r w:rsidRPr="00DA170C">
        <w:t>cerclage</w:t>
      </w:r>
      <w:proofErr w:type="spellEnd"/>
      <w:r w:rsidRPr="00DA170C">
        <w:t xml:space="preserve"> </w:t>
      </w:r>
      <w:proofErr w:type="spellStart"/>
      <w:r w:rsidRPr="00DA170C">
        <w:t>cases</w:t>
      </w:r>
      <w:proofErr w:type="spellEnd"/>
      <w:r w:rsidRPr="00DA170C">
        <w:t xml:space="preserve">: </w:t>
      </w:r>
      <w:proofErr w:type="spellStart"/>
      <w:r w:rsidRPr="00DA170C">
        <w:t>an</w:t>
      </w:r>
      <w:proofErr w:type="spellEnd"/>
      <w:r w:rsidRPr="00DA170C">
        <w:t xml:space="preserve"> </w:t>
      </w:r>
      <w:proofErr w:type="spellStart"/>
      <w:r w:rsidRPr="00DA170C">
        <w:t>analysis</w:t>
      </w:r>
      <w:proofErr w:type="spellEnd"/>
      <w:r w:rsidRPr="00DA170C">
        <w:t xml:space="preserve"> of 20 </w:t>
      </w:r>
      <w:proofErr w:type="spellStart"/>
      <w:r w:rsidRPr="00DA170C">
        <w:t>multiple</w:t>
      </w:r>
      <w:proofErr w:type="spellEnd"/>
      <w:r w:rsidRPr="00DA170C">
        <w:t xml:space="preserve"> </w:t>
      </w:r>
      <w:proofErr w:type="spellStart"/>
      <w:r w:rsidRPr="00DA170C">
        <w:t>pregnancies</w:t>
      </w:r>
      <w:proofErr w:type="spellEnd"/>
      <w:r w:rsidRPr="00DA170C">
        <w:t xml:space="preserve">. J </w:t>
      </w:r>
      <w:proofErr w:type="spellStart"/>
      <w:r w:rsidRPr="00DA170C">
        <w:t>Obstet</w:t>
      </w:r>
      <w:proofErr w:type="spellEnd"/>
      <w:r w:rsidRPr="00DA170C">
        <w:t xml:space="preserve"> </w:t>
      </w:r>
      <w:proofErr w:type="spellStart"/>
      <w:r w:rsidRPr="00DA170C">
        <w:t>Gynaecol</w:t>
      </w:r>
      <w:proofErr w:type="spellEnd"/>
      <w:r w:rsidRPr="00DA170C">
        <w:t xml:space="preserve"> Res 2014; 40:1853.</w:t>
      </w:r>
    </w:p>
    <w:p w:rsidR="00DA170C" w:rsidRDefault="00DA170C" w:rsidP="003F2B8F">
      <w:proofErr w:type="spellStart"/>
      <w:r w:rsidRPr="00DA170C">
        <w:t>Feys</w:t>
      </w:r>
      <w:proofErr w:type="spellEnd"/>
      <w:r w:rsidRPr="00DA170C">
        <w:t xml:space="preserve"> S, </w:t>
      </w:r>
      <w:proofErr w:type="spellStart"/>
      <w:r w:rsidRPr="00DA170C">
        <w:t>Jacquemyn</w:t>
      </w:r>
      <w:proofErr w:type="spellEnd"/>
      <w:r w:rsidRPr="00DA170C">
        <w:t xml:space="preserve"> Y. </w:t>
      </w:r>
      <w:proofErr w:type="spellStart"/>
      <w:r w:rsidRPr="00DA170C">
        <w:t>Delayed-interval</w:t>
      </w:r>
      <w:proofErr w:type="spellEnd"/>
      <w:r w:rsidRPr="00DA170C">
        <w:t xml:space="preserve"> </w:t>
      </w:r>
      <w:proofErr w:type="spellStart"/>
      <w:r w:rsidRPr="00DA170C">
        <w:t>delivery</w:t>
      </w:r>
      <w:proofErr w:type="spellEnd"/>
      <w:r w:rsidRPr="00DA170C">
        <w:t xml:space="preserve"> </w:t>
      </w:r>
      <w:proofErr w:type="spellStart"/>
      <w:r w:rsidRPr="00DA170C">
        <w:t>can</w:t>
      </w:r>
      <w:proofErr w:type="spellEnd"/>
      <w:r w:rsidRPr="00DA170C">
        <w:t xml:space="preserve"> </w:t>
      </w:r>
      <w:proofErr w:type="spellStart"/>
      <w:r w:rsidRPr="00DA170C">
        <w:t>save</w:t>
      </w:r>
      <w:proofErr w:type="spellEnd"/>
      <w:r w:rsidRPr="00DA170C">
        <w:t xml:space="preserve"> the </w:t>
      </w:r>
      <w:proofErr w:type="spellStart"/>
      <w:r w:rsidRPr="00DA170C">
        <w:t>second</w:t>
      </w:r>
      <w:proofErr w:type="spellEnd"/>
      <w:r w:rsidRPr="00DA170C">
        <w:t xml:space="preserve"> </w:t>
      </w:r>
      <w:proofErr w:type="spellStart"/>
      <w:r w:rsidRPr="00DA170C">
        <w:t>twin</w:t>
      </w:r>
      <w:proofErr w:type="spellEnd"/>
      <w:r w:rsidRPr="00DA170C">
        <w:t xml:space="preserve">: </w:t>
      </w:r>
      <w:proofErr w:type="spellStart"/>
      <w:r w:rsidRPr="00DA170C">
        <w:t>evidence</w:t>
      </w:r>
      <w:proofErr w:type="spellEnd"/>
      <w:r w:rsidRPr="00DA170C">
        <w:t xml:space="preserve"> from a </w:t>
      </w:r>
      <w:proofErr w:type="spellStart"/>
      <w:r w:rsidRPr="00DA170C">
        <w:t>systematic</w:t>
      </w:r>
      <w:proofErr w:type="spellEnd"/>
      <w:r w:rsidRPr="00DA170C">
        <w:t xml:space="preserve"> </w:t>
      </w:r>
      <w:proofErr w:type="spellStart"/>
      <w:r w:rsidRPr="00DA170C">
        <w:t>review</w:t>
      </w:r>
      <w:proofErr w:type="spellEnd"/>
      <w:r w:rsidRPr="00DA170C">
        <w:t xml:space="preserve">. </w:t>
      </w:r>
      <w:proofErr w:type="spellStart"/>
      <w:r w:rsidRPr="00DA170C">
        <w:t>Facts</w:t>
      </w:r>
      <w:proofErr w:type="spellEnd"/>
      <w:r w:rsidRPr="00DA170C">
        <w:t xml:space="preserve"> </w:t>
      </w:r>
      <w:proofErr w:type="spellStart"/>
      <w:r w:rsidRPr="00DA170C">
        <w:t>Views</w:t>
      </w:r>
      <w:proofErr w:type="spellEnd"/>
      <w:r w:rsidRPr="00DA170C">
        <w:t xml:space="preserve"> Vis </w:t>
      </w:r>
      <w:proofErr w:type="spellStart"/>
      <w:r w:rsidRPr="00DA170C">
        <w:t>Obgyn</w:t>
      </w:r>
      <w:proofErr w:type="spellEnd"/>
      <w:r w:rsidRPr="00DA170C">
        <w:t xml:space="preserve"> 2016; 8:223.</w:t>
      </w:r>
    </w:p>
    <w:p w:rsidR="00DA170C" w:rsidRDefault="00DA170C" w:rsidP="003F2B8F">
      <w:bookmarkStart w:id="0" w:name="_GoBack"/>
      <w:bookmarkEnd w:id="0"/>
    </w:p>
    <w:sectPr w:rsidR="00DA1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A8"/>
    <w:rsid w:val="00004C89"/>
    <w:rsid w:val="000E748D"/>
    <w:rsid w:val="0015324F"/>
    <w:rsid w:val="001D39F9"/>
    <w:rsid w:val="00215E1C"/>
    <w:rsid w:val="003C39A8"/>
    <w:rsid w:val="003F2B8F"/>
    <w:rsid w:val="005F7BAA"/>
    <w:rsid w:val="00914CA1"/>
    <w:rsid w:val="00983A3B"/>
    <w:rsid w:val="00A56738"/>
    <w:rsid w:val="00C36543"/>
    <w:rsid w:val="00CA68A5"/>
    <w:rsid w:val="00CC408C"/>
    <w:rsid w:val="00DA170C"/>
    <w:rsid w:val="00E74E2E"/>
    <w:rsid w:val="00EF5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BA42A-C8C4-4E67-B826-10FCCB02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971</Words>
  <Characters>5827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Malinowski</dc:creator>
  <cp:keywords/>
  <dc:description/>
  <cp:lastModifiedBy>Witold Malinowski</cp:lastModifiedBy>
  <cp:revision>7</cp:revision>
  <dcterms:created xsi:type="dcterms:W3CDTF">2019-01-17T19:37:00Z</dcterms:created>
  <dcterms:modified xsi:type="dcterms:W3CDTF">2019-01-20T19:46:00Z</dcterms:modified>
</cp:coreProperties>
</file>